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6EF" w:rsidRP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:rsidR="00850B42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:rsid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464" w:rsidRPr="00AD1EE5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AD1EE5">
        <w:rPr>
          <w:rFonts w:ascii="Times New Roman" w:hAnsi="Times New Roman" w:cs="Times New Roman"/>
          <w:sz w:val="28"/>
          <w:szCs w:val="28"/>
        </w:rPr>
        <w:t>«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bookmarkStart w:id="0" w:name="_Hlk83713645"/>
      <w:r w:rsidR="00AD1EE5" w:rsidRPr="00AD1EE5">
        <w:rPr>
          <w:rFonts w:ascii="Times New Roman" w:hAnsi="Times New Roman" w:cs="Times New Roman"/>
          <w:sz w:val="28"/>
          <w:szCs w:val="28"/>
        </w:rPr>
        <w:t xml:space="preserve">Программы </w:t>
      </w:r>
      <w:bookmarkEnd w:id="0"/>
      <w:r w:rsidR="00AD1EE5" w:rsidRPr="00AD1EE5"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в области муниципального жилищного контроля на территории городского округа Кинель Самарской области на 2023 год</w:t>
      </w:r>
      <w:r w:rsidR="00AD1EE5">
        <w:rPr>
          <w:rFonts w:ascii="Times New Roman" w:hAnsi="Times New Roman" w:cs="Times New Roman"/>
          <w:sz w:val="28"/>
          <w:szCs w:val="28"/>
        </w:rPr>
        <w:t>»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3646EF" w:rsidRDefault="003646EF" w:rsidP="00364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Гусев А.Ю. – начальник отдела административного, экологического и муниципального контроля администрации городского округа Кинель Самарской области, контактный телефон: 8 (846 63) </w:t>
      </w:r>
      <w:r w:rsidR="00AD1EE5">
        <w:rPr>
          <w:rFonts w:ascii="Times New Roman" w:hAnsi="Times New Roman" w:cs="Times New Roman"/>
          <w:sz w:val="28"/>
          <w:szCs w:val="28"/>
        </w:rPr>
        <w:t>6 22 9</w:t>
      </w:r>
      <w:r w:rsidR="006E70DA">
        <w:rPr>
          <w:rFonts w:ascii="Times New Roman" w:hAnsi="Times New Roman" w:cs="Times New Roman"/>
          <w:sz w:val="28"/>
          <w:szCs w:val="28"/>
        </w:rPr>
        <w:t>7.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срок 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6E70DA">
        <w:rPr>
          <w:rFonts w:ascii="Times New Roman" w:hAnsi="Times New Roman" w:cs="Times New Roman"/>
          <w:b/>
          <w:sz w:val="28"/>
          <w:szCs w:val="28"/>
        </w:rPr>
        <w:t>23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 2022 года 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6E70DA">
        <w:rPr>
          <w:rFonts w:ascii="Times New Roman" w:hAnsi="Times New Roman" w:cs="Times New Roman"/>
          <w:b/>
          <w:sz w:val="28"/>
          <w:szCs w:val="28"/>
        </w:rPr>
        <w:t>6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 2022 (включительно)</w:t>
      </w:r>
      <w:r w:rsidR="00276640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адрес: </w:t>
      </w:r>
      <w:hyperlink r:id="rId5" w:history="1"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76640" w:rsidRP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76640">
        <w:rPr>
          <w:rFonts w:ascii="Times New Roman" w:hAnsi="Times New Roman" w:cs="Times New Roman"/>
          <w:sz w:val="28"/>
          <w:szCs w:val="28"/>
        </w:rPr>
        <w:t xml:space="preserve">в виде прикрепленного файла, либо по адресу: 446430, Самарская </w:t>
      </w:r>
      <w:r w:rsidR="006E70DA">
        <w:rPr>
          <w:rFonts w:ascii="Times New Roman" w:hAnsi="Times New Roman" w:cs="Times New Roman"/>
          <w:sz w:val="28"/>
          <w:szCs w:val="28"/>
        </w:rPr>
        <w:t xml:space="preserve">область, </w:t>
      </w:r>
      <w:proofErr w:type="gramStart"/>
      <w:r w:rsidR="006E70D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E70DA">
        <w:rPr>
          <w:rFonts w:ascii="Times New Roman" w:hAnsi="Times New Roman" w:cs="Times New Roman"/>
          <w:sz w:val="28"/>
          <w:szCs w:val="28"/>
        </w:rPr>
        <w:t>. Кинель, ул. Мира, 41</w:t>
      </w:r>
      <w:r w:rsidR="00276640">
        <w:rPr>
          <w:rFonts w:ascii="Times New Roman" w:hAnsi="Times New Roman" w:cs="Times New Roman"/>
          <w:sz w:val="28"/>
          <w:szCs w:val="28"/>
        </w:rPr>
        <w:t>А.</w:t>
      </w:r>
    </w:p>
    <w:p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53"/>
      </w:tblGrid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 необходимых для оценки вводимого проектом правового регулирования:</w:t>
      </w: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40" w:rsidRPr="00276640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711464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AD1EE5">
        <w:rPr>
          <w:rFonts w:ascii="Times New Roman" w:hAnsi="Times New Roman" w:cs="Times New Roman"/>
          <w:sz w:val="28"/>
          <w:szCs w:val="28"/>
        </w:rPr>
        <w:t>«</w:t>
      </w:r>
      <w:r w:rsidR="00AD1EE5" w:rsidRPr="00AD1EE5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области муниципального жилищного контроля на территории городского округа Кинель Самарской области на 2023 год</w:t>
      </w:r>
      <w:r w:rsidR="00AD1EE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Проект) не соответствует или противоречит действующему федеральному законодательству? Ответ обоснуйте.</w:t>
      </w:r>
    </w:p>
    <w:p w:rsidR="00276640" w:rsidRPr="00C82DBD" w:rsidRDefault="00276640" w:rsidP="00276640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276640" w:rsidRDefault="00276640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E35CFB">
        <w:tc>
          <w:tcPr>
            <w:tcW w:w="9037" w:type="dxa"/>
          </w:tcPr>
          <w:p w:rsidR="00E35CFB" w:rsidRPr="00276640" w:rsidRDefault="00E35CFB" w:rsidP="00E35CFB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276640" w:rsidRDefault="00276640" w:rsidP="00E35C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Pr="00E35CFB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</w:t>
      </w:r>
      <w:r w:rsidR="00E35CFB">
        <w:rPr>
          <w:rFonts w:ascii="Times New Roman" w:hAnsi="Times New Roman" w:cs="Times New Roman"/>
          <w:sz w:val="28"/>
          <w:szCs w:val="28"/>
        </w:rPr>
        <w:t xml:space="preserve">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Достигнет ли, на Ваш взгляд, предлагаемое правовое регулирование тех целей, на которое оно направлено?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Pr="00C82DBD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риски неблагоприятных последствий применения предлагаемого правового регулирования. Какими данными можно будет подтвердить  проявление таких последствий?</w:t>
      </w:r>
    </w:p>
    <w:p w:rsidR="00E35CFB" w:rsidRPr="00C82DBD" w:rsidRDefault="00E35CFB" w:rsidP="00E35CFB">
      <w:pPr>
        <w:pStyle w:val="a3"/>
        <w:ind w:left="284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35CFB">
        <w:rPr>
          <w:rFonts w:ascii="Times New Roman" w:hAnsi="Times New Roman" w:cs="Times New Roman"/>
          <w:sz w:val="28"/>
          <w:szCs w:val="28"/>
        </w:rPr>
        <w:t>Существуют ли альтернативные варианты достижения цели регулирования? Если да, укажите наиболее эффективные.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Pr="00C82DBD" w:rsidRDefault="00C82DBD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:rsidR="00C82DBD" w:rsidRPr="00C82DBD" w:rsidRDefault="00C82DBD" w:rsidP="00C82DBD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C82DBD" w:rsidTr="00B257D9">
        <w:tc>
          <w:tcPr>
            <w:tcW w:w="9037" w:type="dxa"/>
          </w:tcPr>
          <w:p w:rsidR="00C82DBD" w:rsidRPr="00276640" w:rsidRDefault="00C82DBD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C82DBD" w:rsidRPr="00E35CFB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2DBD" w:rsidRPr="00E35CFB" w:rsidSect="00850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67CDF"/>
    <w:multiLevelType w:val="hybridMultilevel"/>
    <w:tmpl w:val="5172F1F4"/>
    <w:lvl w:ilvl="0" w:tplc="E272BC96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646EF"/>
    <w:rsid w:val="000F260D"/>
    <w:rsid w:val="00276640"/>
    <w:rsid w:val="002E3E0D"/>
    <w:rsid w:val="003646EF"/>
    <w:rsid w:val="003B7C52"/>
    <w:rsid w:val="006E70DA"/>
    <w:rsid w:val="00711464"/>
    <w:rsid w:val="007547DE"/>
    <w:rsid w:val="007F0F14"/>
    <w:rsid w:val="00850B42"/>
    <w:rsid w:val="00851A36"/>
    <w:rsid w:val="00AD1EE5"/>
    <w:rsid w:val="00C82DBD"/>
    <w:rsid w:val="00E35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6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766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76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Admin</cp:lastModifiedBy>
  <cp:revision>2</cp:revision>
  <cp:lastPrinted>2022-09-21T11:49:00Z</cp:lastPrinted>
  <dcterms:created xsi:type="dcterms:W3CDTF">2022-09-22T06:20:00Z</dcterms:created>
  <dcterms:modified xsi:type="dcterms:W3CDTF">2022-09-22T06:20:00Z</dcterms:modified>
</cp:coreProperties>
</file>